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0626" w:rsidRPr="00325805" w:rsidRDefault="00325805" w:rsidP="00325805">
      <w:pPr>
        <w:jc w:val="both"/>
        <w:rPr>
          <w:sz w:val="28"/>
          <w:szCs w:val="28"/>
        </w:rPr>
      </w:pPr>
      <w:r w:rsidRPr="00325805">
        <w:rPr>
          <w:rStyle w:val="a3"/>
          <w:color w:val="000000"/>
          <w:sz w:val="28"/>
          <w:szCs w:val="28"/>
        </w:rPr>
        <w:t>Утверждены тематические направления итогового сочинения 2021/22 учебного</w:t>
      </w:r>
      <w:r>
        <w:rPr>
          <w:rStyle w:val="a3"/>
          <w:color w:val="000000"/>
          <w:sz w:val="28"/>
          <w:szCs w:val="28"/>
        </w:rPr>
        <w:t> </w:t>
      </w:r>
      <w:r w:rsidRPr="00325805">
        <w:rPr>
          <w:rStyle w:val="a3"/>
          <w:color w:val="000000"/>
          <w:sz w:val="28"/>
          <w:szCs w:val="28"/>
        </w:rPr>
        <w:t>года:</w:t>
      </w:r>
      <w:r w:rsidRPr="00325805">
        <w:rPr>
          <w:b/>
          <w:bCs/>
          <w:color w:val="000000"/>
          <w:sz w:val="28"/>
          <w:szCs w:val="28"/>
        </w:rPr>
        <w:br/>
      </w:r>
      <w:r w:rsidRPr="00325805">
        <w:rPr>
          <w:b/>
          <w:bCs/>
          <w:color w:val="000000"/>
          <w:sz w:val="28"/>
          <w:szCs w:val="28"/>
        </w:rPr>
        <w:br/>
      </w:r>
      <w:r>
        <w:rPr>
          <w:rStyle w:val="a3"/>
          <w:color w:val="000000"/>
          <w:sz w:val="28"/>
          <w:szCs w:val="28"/>
        </w:rPr>
        <w:t>1.</w:t>
      </w:r>
      <w:r w:rsidRPr="00325805">
        <w:rPr>
          <w:rStyle w:val="a3"/>
          <w:color w:val="000000"/>
          <w:sz w:val="28"/>
          <w:szCs w:val="28"/>
        </w:rPr>
        <w:t>Человек</w:t>
      </w:r>
      <w:r>
        <w:rPr>
          <w:rStyle w:val="a3"/>
          <w:color w:val="000000"/>
          <w:sz w:val="28"/>
          <w:szCs w:val="28"/>
        </w:rPr>
        <w:t> </w:t>
      </w:r>
      <w:r w:rsidRPr="00325805">
        <w:rPr>
          <w:rStyle w:val="a3"/>
          <w:color w:val="000000"/>
          <w:sz w:val="28"/>
          <w:szCs w:val="28"/>
        </w:rPr>
        <w:t>путешествующий:</w:t>
      </w:r>
      <w:r>
        <w:rPr>
          <w:rStyle w:val="a3"/>
          <w:color w:val="000000"/>
          <w:sz w:val="28"/>
          <w:szCs w:val="28"/>
        </w:rPr>
        <w:t> </w:t>
      </w:r>
      <w:r w:rsidRPr="00325805">
        <w:rPr>
          <w:rStyle w:val="a3"/>
          <w:color w:val="000000"/>
          <w:sz w:val="28"/>
          <w:szCs w:val="28"/>
        </w:rPr>
        <w:t>дорога</w:t>
      </w:r>
      <w:r>
        <w:t>   </w:t>
      </w:r>
      <w:r w:rsidRPr="00325805">
        <w:rPr>
          <w:rStyle w:val="a3"/>
          <w:color w:val="000000"/>
          <w:sz w:val="28"/>
          <w:szCs w:val="28"/>
        </w:rPr>
        <w:t>в жизни</w:t>
      </w:r>
      <w:r>
        <w:rPr>
          <w:rStyle w:val="a3"/>
          <w:color w:val="000000"/>
          <w:sz w:val="28"/>
          <w:szCs w:val="28"/>
        </w:rPr>
        <w:t> </w:t>
      </w:r>
      <w:r w:rsidRPr="00325805">
        <w:rPr>
          <w:rStyle w:val="a3"/>
          <w:color w:val="000000"/>
          <w:sz w:val="28"/>
          <w:szCs w:val="28"/>
        </w:rPr>
        <w:t>человека</w:t>
      </w:r>
      <w:r w:rsidRPr="00325805">
        <w:rPr>
          <w:b/>
          <w:bCs/>
          <w:color w:val="000000"/>
          <w:sz w:val="28"/>
          <w:szCs w:val="28"/>
        </w:rPr>
        <w:br/>
      </w:r>
      <w:r>
        <w:rPr>
          <w:rStyle w:val="a3"/>
          <w:color w:val="000000"/>
          <w:sz w:val="28"/>
          <w:szCs w:val="28"/>
        </w:rPr>
        <w:t>2.</w:t>
      </w:r>
      <w:r w:rsidRPr="00325805">
        <w:rPr>
          <w:rStyle w:val="a3"/>
          <w:color w:val="000000"/>
          <w:sz w:val="28"/>
          <w:szCs w:val="28"/>
        </w:rPr>
        <w:t>Цивилизация и технологии — спасение, вызов или трагедия?</w:t>
      </w:r>
      <w:r w:rsidRPr="00325805">
        <w:rPr>
          <w:b/>
          <w:bCs/>
          <w:color w:val="000000"/>
          <w:sz w:val="28"/>
          <w:szCs w:val="28"/>
        </w:rPr>
        <w:br/>
      </w:r>
      <w:r w:rsidRPr="00325805">
        <w:rPr>
          <w:rStyle w:val="a3"/>
          <w:color w:val="000000"/>
          <w:sz w:val="28"/>
          <w:szCs w:val="28"/>
        </w:rPr>
        <w:t>3. Преступление</w:t>
      </w:r>
      <w:r>
        <w:rPr>
          <w:rStyle w:val="a3"/>
          <w:color w:val="000000"/>
          <w:sz w:val="28"/>
          <w:szCs w:val="28"/>
        </w:rPr>
        <w:t> </w:t>
      </w:r>
      <w:r w:rsidRPr="00325805">
        <w:rPr>
          <w:rStyle w:val="a3"/>
          <w:color w:val="000000"/>
          <w:sz w:val="28"/>
          <w:szCs w:val="28"/>
        </w:rPr>
        <w:t>и наказание —</w:t>
      </w:r>
      <w:r>
        <w:rPr>
          <w:rStyle w:val="a3"/>
          <w:color w:val="000000"/>
          <w:sz w:val="28"/>
          <w:szCs w:val="28"/>
        </w:rPr>
        <w:t> </w:t>
      </w:r>
      <w:r w:rsidRPr="00325805">
        <w:rPr>
          <w:rStyle w:val="a3"/>
          <w:color w:val="000000"/>
          <w:sz w:val="28"/>
          <w:szCs w:val="28"/>
        </w:rPr>
        <w:t>вечная</w:t>
      </w:r>
      <w:r>
        <w:rPr>
          <w:rStyle w:val="a3"/>
          <w:color w:val="000000"/>
          <w:sz w:val="28"/>
          <w:szCs w:val="28"/>
        </w:rPr>
        <w:t> </w:t>
      </w:r>
      <w:r w:rsidRPr="00325805">
        <w:rPr>
          <w:rStyle w:val="a3"/>
          <w:color w:val="000000"/>
          <w:sz w:val="28"/>
          <w:szCs w:val="28"/>
        </w:rPr>
        <w:t>тема</w:t>
      </w:r>
      <w:r w:rsidRPr="00325805">
        <w:rPr>
          <w:b/>
          <w:bCs/>
          <w:color w:val="000000"/>
          <w:sz w:val="28"/>
          <w:szCs w:val="28"/>
        </w:rPr>
        <w:br/>
      </w:r>
      <w:r w:rsidRPr="00325805">
        <w:rPr>
          <w:rStyle w:val="a3"/>
          <w:color w:val="000000"/>
          <w:sz w:val="28"/>
          <w:szCs w:val="28"/>
        </w:rPr>
        <w:t>4. Книга</w:t>
      </w:r>
      <w:r>
        <w:rPr>
          <w:rStyle w:val="a3"/>
          <w:color w:val="000000"/>
          <w:sz w:val="28"/>
          <w:szCs w:val="28"/>
        </w:rPr>
        <w:t> </w:t>
      </w:r>
      <w:r w:rsidRPr="00325805">
        <w:rPr>
          <w:rStyle w:val="a3"/>
          <w:color w:val="000000"/>
          <w:sz w:val="28"/>
          <w:szCs w:val="28"/>
        </w:rPr>
        <w:t>(музыка,</w:t>
      </w:r>
      <w:r>
        <w:rPr>
          <w:rStyle w:val="a3"/>
          <w:color w:val="000000"/>
          <w:sz w:val="28"/>
          <w:szCs w:val="28"/>
        </w:rPr>
        <w:t> </w:t>
      </w:r>
      <w:r w:rsidRPr="00325805">
        <w:rPr>
          <w:rStyle w:val="a3"/>
          <w:color w:val="000000"/>
          <w:sz w:val="28"/>
          <w:szCs w:val="28"/>
        </w:rPr>
        <w:t>спектакль,</w:t>
      </w:r>
      <w:r>
        <w:rPr>
          <w:rStyle w:val="a3"/>
          <w:color w:val="000000"/>
          <w:sz w:val="28"/>
          <w:szCs w:val="28"/>
        </w:rPr>
        <w:t> </w:t>
      </w:r>
      <w:r w:rsidRPr="00325805">
        <w:rPr>
          <w:rStyle w:val="a3"/>
          <w:color w:val="000000"/>
          <w:sz w:val="28"/>
          <w:szCs w:val="28"/>
        </w:rPr>
        <w:t>фильм) —</w:t>
      </w:r>
      <w:r>
        <w:rPr>
          <w:rStyle w:val="a3"/>
          <w:color w:val="000000"/>
          <w:sz w:val="28"/>
          <w:szCs w:val="28"/>
        </w:rPr>
        <w:t> </w:t>
      </w:r>
      <w:r w:rsidRPr="00325805">
        <w:rPr>
          <w:rStyle w:val="a3"/>
          <w:color w:val="000000"/>
          <w:sz w:val="28"/>
          <w:szCs w:val="28"/>
        </w:rPr>
        <w:t>про</w:t>
      </w:r>
      <w:r>
        <w:rPr>
          <w:rStyle w:val="a3"/>
          <w:color w:val="000000"/>
          <w:sz w:val="28"/>
          <w:szCs w:val="28"/>
        </w:rPr>
        <w:t> </w:t>
      </w:r>
      <w:r w:rsidRPr="00325805">
        <w:rPr>
          <w:rStyle w:val="a3"/>
          <w:color w:val="000000"/>
          <w:sz w:val="28"/>
          <w:szCs w:val="28"/>
        </w:rPr>
        <w:t>меня</w:t>
      </w:r>
      <w:r w:rsidRPr="00325805">
        <w:rPr>
          <w:b/>
          <w:bCs/>
          <w:color w:val="000000"/>
          <w:sz w:val="28"/>
          <w:szCs w:val="28"/>
        </w:rPr>
        <w:br/>
      </w:r>
      <w:r w:rsidRPr="00325805">
        <w:rPr>
          <w:rStyle w:val="a3"/>
          <w:color w:val="000000"/>
          <w:sz w:val="28"/>
          <w:szCs w:val="28"/>
        </w:rPr>
        <w:t>5. Кому</w:t>
      </w:r>
      <w:r>
        <w:rPr>
          <w:rStyle w:val="a3"/>
          <w:color w:val="000000"/>
          <w:sz w:val="28"/>
          <w:szCs w:val="28"/>
        </w:rPr>
        <w:t> </w:t>
      </w:r>
      <w:r w:rsidRPr="00325805">
        <w:rPr>
          <w:rStyle w:val="a3"/>
          <w:color w:val="000000"/>
          <w:sz w:val="28"/>
          <w:szCs w:val="28"/>
        </w:rPr>
        <w:t>на Руси</w:t>
      </w:r>
      <w:r>
        <w:rPr>
          <w:rStyle w:val="a3"/>
          <w:color w:val="000000"/>
          <w:sz w:val="28"/>
          <w:szCs w:val="28"/>
        </w:rPr>
        <w:t> </w:t>
      </w:r>
      <w:r w:rsidRPr="00325805">
        <w:rPr>
          <w:rStyle w:val="a3"/>
          <w:color w:val="000000"/>
          <w:sz w:val="28"/>
          <w:szCs w:val="28"/>
        </w:rPr>
        <w:t>жить</w:t>
      </w:r>
      <w:r>
        <w:rPr>
          <w:rStyle w:val="a3"/>
          <w:color w:val="000000"/>
          <w:sz w:val="28"/>
          <w:szCs w:val="28"/>
        </w:rPr>
        <w:t> </w:t>
      </w:r>
      <w:r w:rsidRPr="00325805">
        <w:rPr>
          <w:rStyle w:val="a3"/>
          <w:color w:val="000000"/>
          <w:sz w:val="28"/>
          <w:szCs w:val="28"/>
        </w:rPr>
        <w:t>хорошо?</w:t>
      </w:r>
      <w:r>
        <w:rPr>
          <w:rStyle w:val="a3"/>
          <w:color w:val="000000"/>
          <w:sz w:val="28"/>
          <w:szCs w:val="28"/>
        </w:rPr>
        <w:t> </w:t>
      </w:r>
      <w:r w:rsidRPr="00325805">
        <w:rPr>
          <w:rStyle w:val="a3"/>
          <w:color w:val="000000"/>
          <w:sz w:val="28"/>
          <w:szCs w:val="28"/>
        </w:rPr>
        <w:t>— вопрос</w:t>
      </w:r>
      <w:r>
        <w:rPr>
          <w:rStyle w:val="a3"/>
          <w:color w:val="000000"/>
          <w:sz w:val="28"/>
          <w:szCs w:val="28"/>
        </w:rPr>
        <w:t> </w:t>
      </w:r>
      <w:r w:rsidRPr="00325805">
        <w:rPr>
          <w:rStyle w:val="a3"/>
          <w:color w:val="000000"/>
          <w:sz w:val="28"/>
          <w:szCs w:val="28"/>
        </w:rPr>
        <w:t>гражданина</w:t>
      </w:r>
      <w:r w:rsidRPr="00325805">
        <w:rPr>
          <w:b/>
          <w:bCs/>
          <w:color w:val="000000"/>
          <w:sz w:val="28"/>
          <w:szCs w:val="28"/>
        </w:rPr>
        <w:br/>
      </w:r>
      <w:r w:rsidRPr="00325805">
        <w:rPr>
          <w:b/>
          <w:bCs/>
          <w:color w:val="000000"/>
          <w:sz w:val="28"/>
          <w:szCs w:val="28"/>
        </w:rPr>
        <w:br/>
      </w:r>
      <w:r w:rsidRPr="00325805">
        <w:rPr>
          <w:b/>
          <w:bCs/>
          <w:color w:val="000000"/>
          <w:sz w:val="28"/>
          <w:szCs w:val="28"/>
        </w:rPr>
        <w:br/>
      </w:r>
      <w:r w:rsidRPr="00325805">
        <w:rPr>
          <w:b/>
          <w:bCs/>
          <w:color w:val="000000"/>
          <w:sz w:val="28"/>
          <w:szCs w:val="28"/>
        </w:rPr>
        <w:br/>
      </w:r>
      <w:r w:rsidRPr="00325805">
        <w:rPr>
          <w:rStyle w:val="a3"/>
          <w:color w:val="000000"/>
          <w:sz w:val="28"/>
          <w:szCs w:val="28"/>
          <w:bdr w:val="none" w:sz="0" w:space="0" w:color="auto" w:frame="1"/>
        </w:rPr>
        <w:t>Комментарий к открытым тематическим направлениям итогового с</w:t>
      </w:r>
      <w:r w:rsidRPr="00325805">
        <w:rPr>
          <w:rStyle w:val="a3"/>
          <w:color w:val="000000"/>
          <w:sz w:val="28"/>
          <w:szCs w:val="28"/>
          <w:bdr w:val="none" w:sz="0" w:space="0" w:color="auto" w:frame="1"/>
        </w:rPr>
        <w:t>о</w:t>
      </w:r>
      <w:r w:rsidRPr="00325805">
        <w:rPr>
          <w:rStyle w:val="a3"/>
          <w:color w:val="000000"/>
          <w:sz w:val="28"/>
          <w:szCs w:val="28"/>
          <w:bdr w:val="none" w:sz="0" w:space="0" w:color="auto" w:frame="1"/>
        </w:rPr>
        <w:t>чинения</w:t>
      </w:r>
      <w:r>
        <w:rPr>
          <w:rStyle w:val="a3"/>
          <w:color w:val="000000"/>
          <w:sz w:val="28"/>
          <w:szCs w:val="28"/>
          <w:bdr w:val="none" w:sz="0" w:space="0" w:color="auto" w:frame="1"/>
        </w:rPr>
        <w:t> </w:t>
      </w:r>
      <w:r w:rsidRPr="00325805">
        <w:rPr>
          <w:rStyle w:val="a3"/>
          <w:color w:val="000000"/>
          <w:sz w:val="28"/>
          <w:szCs w:val="28"/>
          <w:bdr w:val="none" w:sz="0" w:space="0" w:color="auto" w:frame="1"/>
        </w:rPr>
        <w:t>2021/2022</w:t>
      </w:r>
      <w:r>
        <w:rPr>
          <w:rStyle w:val="a3"/>
          <w:color w:val="000000"/>
          <w:sz w:val="28"/>
          <w:szCs w:val="28"/>
          <w:bdr w:val="none" w:sz="0" w:space="0" w:color="auto" w:frame="1"/>
        </w:rPr>
        <w:t> </w:t>
      </w:r>
      <w:r w:rsidRPr="00325805">
        <w:rPr>
          <w:rStyle w:val="a3"/>
          <w:color w:val="000000"/>
          <w:sz w:val="28"/>
          <w:szCs w:val="28"/>
          <w:bdr w:val="none" w:sz="0" w:space="0" w:color="auto" w:frame="1"/>
        </w:rPr>
        <w:t>учебный</w:t>
      </w:r>
      <w:r>
        <w:rPr>
          <w:rStyle w:val="a3"/>
          <w:color w:val="000000"/>
          <w:sz w:val="28"/>
          <w:szCs w:val="28"/>
          <w:bdr w:val="none" w:sz="0" w:space="0" w:color="auto" w:frame="1"/>
        </w:rPr>
        <w:t> </w:t>
      </w:r>
      <w:r w:rsidRPr="00325805">
        <w:rPr>
          <w:rStyle w:val="a3"/>
          <w:color w:val="000000"/>
          <w:sz w:val="28"/>
          <w:szCs w:val="28"/>
          <w:bdr w:val="none" w:sz="0" w:space="0" w:color="auto" w:frame="1"/>
        </w:rPr>
        <w:t>год</w:t>
      </w:r>
      <w:r w:rsidRPr="00325805">
        <w:rPr>
          <w:b/>
          <w:bCs/>
          <w:color w:val="000000"/>
          <w:sz w:val="28"/>
          <w:szCs w:val="28"/>
        </w:rPr>
        <w:br/>
      </w:r>
      <w:r w:rsidRPr="00325805">
        <w:rPr>
          <w:b/>
          <w:bCs/>
          <w:color w:val="000000"/>
          <w:sz w:val="28"/>
          <w:szCs w:val="28"/>
        </w:rPr>
        <w:br/>
      </w:r>
      <w:r w:rsidRPr="00325805">
        <w:rPr>
          <w:b/>
          <w:bCs/>
          <w:color w:val="000000"/>
          <w:sz w:val="28"/>
          <w:szCs w:val="28"/>
        </w:rPr>
        <w:br/>
      </w:r>
      <w:r w:rsidRPr="00325805">
        <w:rPr>
          <w:rStyle w:val="a3"/>
          <w:color w:val="000000"/>
          <w:sz w:val="28"/>
          <w:szCs w:val="28"/>
        </w:rPr>
        <w:t>1. Человек путешествующий: дорога в жизни человека</w:t>
      </w:r>
      <w:r w:rsidRPr="00325805">
        <w:rPr>
          <w:b/>
          <w:bCs/>
          <w:color w:val="000000"/>
          <w:sz w:val="28"/>
          <w:szCs w:val="28"/>
        </w:rPr>
        <w:br/>
      </w:r>
      <w:r w:rsidRPr="00325805">
        <w:rPr>
          <w:b/>
          <w:bCs/>
          <w:color w:val="000000"/>
          <w:sz w:val="28"/>
          <w:szCs w:val="28"/>
        </w:rPr>
        <w:br/>
      </w:r>
      <w:r w:rsidRPr="00325805">
        <w:rPr>
          <w:color w:val="000000"/>
          <w:sz w:val="28"/>
          <w:szCs w:val="28"/>
        </w:rPr>
        <w:t>Тематическое направление нацеливает выпускника на размышление о дороге:</w:t>
      </w:r>
      <w:r>
        <w:rPr>
          <w:color w:val="000000"/>
          <w:sz w:val="28"/>
          <w:szCs w:val="28"/>
        </w:rPr>
        <w:t> </w:t>
      </w:r>
      <w:r w:rsidRPr="00325805">
        <w:rPr>
          <w:color w:val="000000"/>
          <w:sz w:val="28"/>
          <w:szCs w:val="28"/>
        </w:rPr>
        <w:t>реальной,</w:t>
      </w:r>
      <w:r>
        <w:rPr>
          <w:color w:val="000000"/>
          <w:sz w:val="28"/>
          <w:szCs w:val="28"/>
        </w:rPr>
        <w:t> </w:t>
      </w:r>
      <w:r w:rsidRPr="00325805">
        <w:rPr>
          <w:color w:val="000000"/>
          <w:sz w:val="28"/>
          <w:szCs w:val="28"/>
        </w:rPr>
        <w:t>воображаемой,</w:t>
      </w:r>
      <w:r>
        <w:rPr>
          <w:color w:val="000000"/>
          <w:sz w:val="28"/>
          <w:szCs w:val="28"/>
        </w:rPr>
        <w:t> </w:t>
      </w:r>
      <w:r w:rsidRPr="00325805">
        <w:rPr>
          <w:color w:val="000000"/>
          <w:sz w:val="28"/>
          <w:szCs w:val="28"/>
        </w:rPr>
        <w:t>книжной.</w:t>
      </w:r>
      <w:r w:rsidRPr="00325805">
        <w:rPr>
          <w:color w:val="000000"/>
          <w:sz w:val="28"/>
          <w:szCs w:val="28"/>
        </w:rPr>
        <w:br/>
      </w:r>
      <w:r w:rsidRPr="00325805">
        <w:rPr>
          <w:color w:val="000000"/>
          <w:sz w:val="28"/>
          <w:szCs w:val="28"/>
        </w:rPr>
        <w:br/>
        <w:t>Выпускник сможет написать о личном опыте путешествий и путевых впеча</w:t>
      </w:r>
      <w:r w:rsidRPr="00325805">
        <w:rPr>
          <w:color w:val="000000"/>
          <w:sz w:val="28"/>
          <w:szCs w:val="28"/>
        </w:rPr>
        <w:t>т</w:t>
      </w:r>
      <w:r w:rsidRPr="00325805">
        <w:rPr>
          <w:color w:val="000000"/>
          <w:sz w:val="28"/>
          <w:szCs w:val="28"/>
        </w:rPr>
        <w:t>лениях других людей, дорожных приключениях литературных героев, фант</w:t>
      </w:r>
      <w:r w:rsidRPr="00325805">
        <w:rPr>
          <w:color w:val="000000"/>
          <w:sz w:val="28"/>
          <w:szCs w:val="28"/>
        </w:rPr>
        <w:t>а</w:t>
      </w:r>
      <w:r w:rsidRPr="00325805">
        <w:rPr>
          <w:color w:val="000000"/>
          <w:sz w:val="28"/>
          <w:szCs w:val="28"/>
        </w:rPr>
        <w:t>зийных перемещениях во времени и в пространстве, о теме дороги в произведениях искусства. Не исключено понимание дороги как пути нау</w:t>
      </w:r>
      <w:r w:rsidRPr="00325805">
        <w:rPr>
          <w:color w:val="000000"/>
          <w:sz w:val="28"/>
          <w:szCs w:val="28"/>
        </w:rPr>
        <w:t>ч</w:t>
      </w:r>
      <w:r w:rsidRPr="00325805">
        <w:rPr>
          <w:color w:val="000000"/>
          <w:sz w:val="28"/>
          <w:szCs w:val="28"/>
        </w:rPr>
        <w:t>ных исследований и творческих поисков. Дорога может быть осмыслена не только в конкретном, но и в символическом значении. Темы сочинений позволят рассуждать о том, как человек на жизненном пути обретает практ</w:t>
      </w:r>
      <w:r w:rsidRPr="00325805">
        <w:rPr>
          <w:color w:val="000000"/>
          <w:sz w:val="28"/>
          <w:szCs w:val="28"/>
        </w:rPr>
        <w:t>и</w:t>
      </w:r>
      <w:r w:rsidRPr="00325805">
        <w:rPr>
          <w:color w:val="000000"/>
          <w:sz w:val="28"/>
          <w:szCs w:val="28"/>
        </w:rPr>
        <w:t>ческий и духовный опыт, меняется, лучше понимает самого себя и других людей.</w:t>
      </w:r>
      <w:r w:rsidRPr="00325805">
        <w:rPr>
          <w:color w:val="000000"/>
          <w:sz w:val="28"/>
          <w:szCs w:val="28"/>
        </w:rPr>
        <w:br/>
      </w:r>
      <w:r w:rsidRPr="00325805">
        <w:rPr>
          <w:color w:val="000000"/>
          <w:sz w:val="28"/>
          <w:szCs w:val="28"/>
        </w:rPr>
        <w:br/>
        <w:t>Обращение к художественной, философской, психологической, краеведч</w:t>
      </w:r>
      <w:r w:rsidRPr="00325805">
        <w:rPr>
          <w:color w:val="000000"/>
          <w:sz w:val="28"/>
          <w:szCs w:val="28"/>
        </w:rPr>
        <w:t>е</w:t>
      </w:r>
      <w:r w:rsidRPr="00325805">
        <w:rPr>
          <w:color w:val="000000"/>
          <w:sz w:val="28"/>
          <w:szCs w:val="28"/>
        </w:rPr>
        <w:t xml:space="preserve">ской, научной литературе, мемуарам, дневникам, </w:t>
      </w:r>
      <w:proofErr w:type="spellStart"/>
      <w:r w:rsidRPr="00325805">
        <w:rPr>
          <w:color w:val="000000"/>
          <w:sz w:val="28"/>
          <w:szCs w:val="28"/>
        </w:rPr>
        <w:t>травелогам</w:t>
      </w:r>
      <w:proofErr w:type="spellEnd"/>
      <w:r w:rsidRPr="00325805">
        <w:rPr>
          <w:color w:val="000000"/>
          <w:sz w:val="28"/>
          <w:szCs w:val="28"/>
        </w:rPr>
        <w:t xml:space="preserve"> и публицистике, позволит рассмотреть путешествие как важное средство познания действ</w:t>
      </w:r>
      <w:r w:rsidRPr="00325805">
        <w:rPr>
          <w:color w:val="000000"/>
          <w:sz w:val="28"/>
          <w:szCs w:val="28"/>
        </w:rPr>
        <w:t>и</w:t>
      </w:r>
      <w:r w:rsidRPr="00325805">
        <w:rPr>
          <w:color w:val="000000"/>
          <w:sz w:val="28"/>
          <w:szCs w:val="28"/>
        </w:rPr>
        <w:t>тельности</w:t>
      </w:r>
      <w:r>
        <w:rPr>
          <w:color w:val="000000"/>
          <w:sz w:val="28"/>
          <w:szCs w:val="28"/>
        </w:rPr>
        <w:t> </w:t>
      </w:r>
      <w:r w:rsidRPr="00325805">
        <w:rPr>
          <w:color w:val="000000"/>
          <w:sz w:val="28"/>
          <w:szCs w:val="28"/>
        </w:rPr>
        <w:t>и внутреннего</w:t>
      </w:r>
      <w:r>
        <w:rPr>
          <w:color w:val="000000"/>
          <w:sz w:val="28"/>
          <w:szCs w:val="28"/>
        </w:rPr>
        <w:t> </w:t>
      </w:r>
      <w:r w:rsidRPr="00325805">
        <w:rPr>
          <w:color w:val="000000"/>
          <w:sz w:val="28"/>
          <w:szCs w:val="28"/>
        </w:rPr>
        <w:t>мира</w:t>
      </w:r>
      <w:r>
        <w:rPr>
          <w:color w:val="000000"/>
          <w:sz w:val="28"/>
          <w:szCs w:val="28"/>
        </w:rPr>
        <w:t> </w:t>
      </w:r>
      <w:r w:rsidRPr="00325805">
        <w:rPr>
          <w:color w:val="000000"/>
          <w:sz w:val="28"/>
          <w:szCs w:val="28"/>
        </w:rPr>
        <w:t>человека.</w:t>
      </w:r>
      <w:r w:rsidRPr="00325805">
        <w:rPr>
          <w:b/>
          <w:bCs/>
          <w:color w:val="000000"/>
          <w:sz w:val="28"/>
          <w:szCs w:val="28"/>
        </w:rPr>
        <w:br/>
      </w:r>
      <w:r w:rsidRPr="00325805">
        <w:rPr>
          <w:b/>
          <w:bCs/>
          <w:color w:val="000000"/>
          <w:sz w:val="28"/>
          <w:szCs w:val="28"/>
        </w:rPr>
        <w:br/>
      </w:r>
      <w:r w:rsidRPr="00325805">
        <w:rPr>
          <w:b/>
          <w:bCs/>
          <w:color w:val="000000"/>
          <w:sz w:val="28"/>
          <w:szCs w:val="28"/>
        </w:rPr>
        <w:br/>
      </w:r>
      <w:r w:rsidRPr="00325805">
        <w:rPr>
          <w:b/>
          <w:bCs/>
          <w:color w:val="000000"/>
          <w:sz w:val="28"/>
          <w:szCs w:val="28"/>
        </w:rPr>
        <w:br/>
      </w:r>
      <w:r w:rsidRPr="00325805">
        <w:rPr>
          <w:rStyle w:val="a3"/>
          <w:color w:val="000000"/>
          <w:sz w:val="28"/>
          <w:szCs w:val="28"/>
        </w:rPr>
        <w:t>2. Цивилизация и технологии — спасение, вызов или трагедия?</w:t>
      </w:r>
      <w:r w:rsidRPr="00325805">
        <w:rPr>
          <w:b/>
          <w:bCs/>
          <w:color w:val="000000"/>
          <w:sz w:val="28"/>
          <w:szCs w:val="28"/>
        </w:rPr>
        <w:br/>
      </w:r>
      <w:r w:rsidRPr="00325805">
        <w:rPr>
          <w:b/>
          <w:bCs/>
          <w:color w:val="000000"/>
          <w:sz w:val="28"/>
          <w:szCs w:val="28"/>
        </w:rPr>
        <w:br/>
      </w:r>
      <w:r w:rsidRPr="00325805">
        <w:rPr>
          <w:color w:val="000000"/>
          <w:sz w:val="28"/>
          <w:szCs w:val="28"/>
        </w:rPr>
        <w:t>Тематическое направление заостряет внимание выпускника на достижениях и рисках цивилизации, надеждах и страхах, связанных с ее плодами.</w:t>
      </w:r>
      <w:r w:rsidRPr="00325805">
        <w:rPr>
          <w:color w:val="000000"/>
          <w:sz w:val="28"/>
          <w:szCs w:val="28"/>
        </w:rPr>
        <w:br/>
      </w:r>
      <w:r w:rsidRPr="00325805">
        <w:rPr>
          <w:color w:val="000000"/>
          <w:sz w:val="28"/>
          <w:szCs w:val="28"/>
        </w:rPr>
        <w:br/>
        <w:t xml:space="preserve">Темы сочинений будут способствовать раздумьям выпускника о собственном опыте столкновения с технологическими новшествами и экологическими проблемами, дадут импульс к рассуждению о влиянии научно-технического </w:t>
      </w:r>
      <w:r w:rsidRPr="00325805">
        <w:rPr>
          <w:color w:val="000000"/>
          <w:sz w:val="28"/>
          <w:szCs w:val="28"/>
        </w:rPr>
        <w:lastRenderedPageBreak/>
        <w:t>прогресса на человека и окружающий его мир. Все эти проблемы стали ос</w:t>
      </w:r>
      <w:r w:rsidRPr="00325805">
        <w:rPr>
          <w:color w:val="000000"/>
          <w:sz w:val="28"/>
          <w:szCs w:val="28"/>
        </w:rPr>
        <w:t>о</w:t>
      </w:r>
      <w:r w:rsidRPr="00325805">
        <w:rPr>
          <w:color w:val="000000"/>
          <w:sz w:val="28"/>
          <w:szCs w:val="28"/>
        </w:rPr>
        <w:t>бенно актуальны на фоне вызовов пандемии 2020−2021 гг. Темы позволят з</w:t>
      </w:r>
      <w:r w:rsidRPr="00325805">
        <w:rPr>
          <w:color w:val="000000"/>
          <w:sz w:val="28"/>
          <w:szCs w:val="28"/>
        </w:rPr>
        <w:t>а</w:t>
      </w:r>
      <w:r w:rsidRPr="00325805">
        <w:rPr>
          <w:color w:val="000000"/>
          <w:sz w:val="28"/>
          <w:szCs w:val="28"/>
        </w:rPr>
        <w:t>думаться о диалектике «плюсов» и «минусов» цивилизационного процесса, о благих и трагических последствиях развития технологий, о способах д</w:t>
      </w:r>
      <w:r w:rsidRPr="00325805">
        <w:rPr>
          <w:color w:val="000000"/>
          <w:sz w:val="28"/>
          <w:szCs w:val="28"/>
        </w:rPr>
        <w:t>о</w:t>
      </w:r>
      <w:r w:rsidRPr="00325805">
        <w:rPr>
          <w:color w:val="000000"/>
          <w:sz w:val="28"/>
          <w:szCs w:val="28"/>
        </w:rPr>
        <w:t>стижения равновесия между материально-техническими завоеваниями и духовными ценностями человечества.</w:t>
      </w:r>
      <w:r w:rsidRPr="00325805">
        <w:rPr>
          <w:color w:val="000000"/>
          <w:sz w:val="28"/>
          <w:szCs w:val="28"/>
        </w:rPr>
        <w:br/>
      </w:r>
      <w:r w:rsidRPr="00325805">
        <w:rPr>
          <w:color w:val="000000"/>
          <w:sz w:val="28"/>
          <w:szCs w:val="28"/>
        </w:rPr>
        <w:br/>
        <w:t>Примеры из философской, научной, публицистической, критической и мемуарной литературы покажут, как мыслители, деятели науки и искусства понимают технологический прогресс, в чем видят его пользу и вред. Опра</w:t>
      </w:r>
      <w:r w:rsidRPr="00325805">
        <w:rPr>
          <w:color w:val="000000"/>
          <w:sz w:val="28"/>
          <w:szCs w:val="28"/>
        </w:rPr>
        <w:t>в</w:t>
      </w:r>
      <w:r w:rsidRPr="00325805">
        <w:rPr>
          <w:color w:val="000000"/>
          <w:sz w:val="28"/>
          <w:szCs w:val="28"/>
        </w:rPr>
        <w:t>данно также обращение к художественным произведениям, в которых пр</w:t>
      </w:r>
      <w:r w:rsidRPr="00325805">
        <w:rPr>
          <w:color w:val="000000"/>
          <w:sz w:val="28"/>
          <w:szCs w:val="28"/>
        </w:rPr>
        <w:t>и</w:t>
      </w:r>
      <w:r w:rsidRPr="00325805">
        <w:rPr>
          <w:color w:val="000000"/>
          <w:sz w:val="28"/>
          <w:szCs w:val="28"/>
        </w:rPr>
        <w:t>сутствует мотив научных открытий, в том числе к жанрам научной фантаст</w:t>
      </w:r>
      <w:r w:rsidRPr="00325805">
        <w:rPr>
          <w:color w:val="000000"/>
          <w:sz w:val="28"/>
          <w:szCs w:val="28"/>
        </w:rPr>
        <w:t>и</w:t>
      </w:r>
      <w:r w:rsidRPr="00325805">
        <w:rPr>
          <w:color w:val="000000"/>
          <w:sz w:val="28"/>
          <w:szCs w:val="28"/>
        </w:rPr>
        <w:t>ки, утопии и антиутопии.</w:t>
      </w:r>
      <w:r w:rsidRPr="00325805">
        <w:rPr>
          <w:b/>
          <w:bCs/>
          <w:color w:val="000000"/>
          <w:sz w:val="28"/>
          <w:szCs w:val="28"/>
        </w:rPr>
        <w:br/>
      </w:r>
      <w:r w:rsidRPr="00325805">
        <w:rPr>
          <w:b/>
          <w:bCs/>
          <w:color w:val="000000"/>
          <w:sz w:val="28"/>
          <w:szCs w:val="28"/>
        </w:rPr>
        <w:br/>
      </w:r>
      <w:r w:rsidRPr="00325805">
        <w:rPr>
          <w:b/>
          <w:bCs/>
          <w:color w:val="000000"/>
          <w:sz w:val="28"/>
          <w:szCs w:val="28"/>
        </w:rPr>
        <w:br/>
      </w:r>
      <w:r w:rsidRPr="00325805">
        <w:rPr>
          <w:rStyle w:val="a3"/>
          <w:color w:val="000000"/>
          <w:sz w:val="28"/>
          <w:szCs w:val="28"/>
        </w:rPr>
        <w:t>3.</w:t>
      </w:r>
      <w:r>
        <w:rPr>
          <w:rStyle w:val="a3"/>
          <w:color w:val="000000"/>
          <w:sz w:val="28"/>
          <w:szCs w:val="28"/>
        </w:rPr>
        <w:t> </w:t>
      </w:r>
      <w:r w:rsidRPr="00325805">
        <w:rPr>
          <w:rStyle w:val="a3"/>
          <w:color w:val="000000"/>
          <w:sz w:val="28"/>
          <w:szCs w:val="28"/>
        </w:rPr>
        <w:t>Преступление</w:t>
      </w:r>
      <w:r>
        <w:rPr>
          <w:rStyle w:val="a3"/>
          <w:color w:val="000000"/>
          <w:sz w:val="28"/>
          <w:szCs w:val="28"/>
        </w:rPr>
        <w:t> </w:t>
      </w:r>
      <w:r w:rsidRPr="00325805">
        <w:rPr>
          <w:rStyle w:val="a3"/>
          <w:color w:val="000000"/>
          <w:sz w:val="28"/>
          <w:szCs w:val="28"/>
        </w:rPr>
        <w:t>и наказание —</w:t>
      </w:r>
      <w:r>
        <w:rPr>
          <w:rStyle w:val="a3"/>
          <w:color w:val="000000"/>
          <w:sz w:val="28"/>
          <w:szCs w:val="28"/>
        </w:rPr>
        <w:t> </w:t>
      </w:r>
      <w:r w:rsidRPr="00325805">
        <w:rPr>
          <w:rStyle w:val="a3"/>
          <w:color w:val="000000"/>
          <w:sz w:val="28"/>
          <w:szCs w:val="28"/>
        </w:rPr>
        <w:t>вечная</w:t>
      </w:r>
      <w:r>
        <w:rPr>
          <w:rStyle w:val="a3"/>
          <w:color w:val="000000"/>
          <w:sz w:val="28"/>
          <w:szCs w:val="28"/>
        </w:rPr>
        <w:t> </w:t>
      </w:r>
      <w:r w:rsidRPr="00325805">
        <w:rPr>
          <w:rStyle w:val="a3"/>
          <w:color w:val="000000"/>
          <w:sz w:val="28"/>
          <w:szCs w:val="28"/>
        </w:rPr>
        <w:t>тема.</w:t>
      </w:r>
      <w:r w:rsidRPr="00325805">
        <w:rPr>
          <w:b/>
          <w:bCs/>
          <w:color w:val="000000"/>
          <w:sz w:val="28"/>
          <w:szCs w:val="28"/>
        </w:rPr>
        <w:br/>
      </w:r>
      <w:r w:rsidRPr="00325805">
        <w:rPr>
          <w:b/>
          <w:bCs/>
          <w:color w:val="000000"/>
          <w:sz w:val="28"/>
          <w:szCs w:val="28"/>
        </w:rPr>
        <w:br/>
      </w:r>
      <w:r w:rsidRPr="00325805">
        <w:rPr>
          <w:color w:val="000000"/>
          <w:sz w:val="28"/>
          <w:szCs w:val="28"/>
        </w:rPr>
        <w:t>Тематическое направление предлагает осмыслить «преступление» и «наказание» как социальные и нравственные явления, соотнести их с понятиями закона, совести, стыда, ответственности, раскаяния.</w:t>
      </w:r>
      <w:r w:rsidRPr="00325805">
        <w:rPr>
          <w:color w:val="000000"/>
          <w:sz w:val="28"/>
          <w:szCs w:val="28"/>
        </w:rPr>
        <w:br/>
      </w:r>
      <w:r w:rsidRPr="00325805">
        <w:rPr>
          <w:color w:val="000000"/>
          <w:sz w:val="28"/>
          <w:szCs w:val="28"/>
        </w:rPr>
        <w:br/>
        <w:t>Темы сочинений позволят анализировать и оценивать поступки человека с правовой и этической точек зрения. В рассуждениях можно касаться таких проблем, как ответственность за сделанный выбор, последствия преступл</w:t>
      </w:r>
      <w:r w:rsidRPr="00325805">
        <w:rPr>
          <w:color w:val="000000"/>
          <w:sz w:val="28"/>
          <w:szCs w:val="28"/>
        </w:rPr>
        <w:t>е</w:t>
      </w:r>
      <w:r w:rsidRPr="00325805">
        <w:rPr>
          <w:color w:val="000000"/>
          <w:sz w:val="28"/>
          <w:szCs w:val="28"/>
        </w:rPr>
        <w:t>ния для окружающих и самого преступника, возмездие и муки совести и др.</w:t>
      </w:r>
      <w:r w:rsidRPr="00325805">
        <w:rPr>
          <w:color w:val="000000"/>
          <w:sz w:val="28"/>
          <w:szCs w:val="28"/>
        </w:rPr>
        <w:br/>
      </w:r>
      <w:r w:rsidRPr="00325805">
        <w:rPr>
          <w:color w:val="000000"/>
          <w:sz w:val="28"/>
          <w:szCs w:val="28"/>
        </w:rPr>
        <w:br/>
        <w:t>Многообразны литературные источники, рассматривающие вечную тему с научной точки зрения (юридической, психологической, социальной, фил</w:t>
      </w:r>
      <w:r w:rsidRPr="00325805">
        <w:rPr>
          <w:color w:val="000000"/>
          <w:sz w:val="28"/>
          <w:szCs w:val="28"/>
        </w:rPr>
        <w:t>о</w:t>
      </w:r>
      <w:r w:rsidRPr="00325805">
        <w:rPr>
          <w:color w:val="000000"/>
          <w:sz w:val="28"/>
          <w:szCs w:val="28"/>
        </w:rPr>
        <w:t>софской). Богата названной проблематикой публицистическая, мемуарная и, конечно, художественная литература, в которой особое место занимает р</w:t>
      </w:r>
      <w:r w:rsidRPr="00325805">
        <w:rPr>
          <w:color w:val="000000"/>
          <w:sz w:val="28"/>
          <w:szCs w:val="28"/>
        </w:rPr>
        <w:t>о</w:t>
      </w:r>
      <w:r w:rsidRPr="00325805">
        <w:rPr>
          <w:color w:val="000000"/>
          <w:sz w:val="28"/>
          <w:szCs w:val="28"/>
        </w:rPr>
        <w:t>ман «Преступление и наказание» Ф. М. Достоевского, 200-летний юбилей со дня рождения которого все человечество будет отмечать в конце 2021 г.</w:t>
      </w:r>
      <w:r w:rsidRPr="00325805">
        <w:rPr>
          <w:b/>
          <w:bCs/>
          <w:color w:val="000000"/>
          <w:sz w:val="28"/>
          <w:szCs w:val="28"/>
        </w:rPr>
        <w:br/>
      </w:r>
      <w:r w:rsidRPr="00325805">
        <w:rPr>
          <w:b/>
          <w:bCs/>
          <w:color w:val="000000"/>
          <w:sz w:val="28"/>
          <w:szCs w:val="28"/>
        </w:rPr>
        <w:br/>
      </w:r>
      <w:r w:rsidRPr="00325805">
        <w:rPr>
          <w:b/>
          <w:bCs/>
          <w:color w:val="000000"/>
          <w:sz w:val="28"/>
          <w:szCs w:val="28"/>
        </w:rPr>
        <w:br/>
      </w:r>
      <w:r w:rsidRPr="00325805">
        <w:rPr>
          <w:rStyle w:val="a3"/>
          <w:color w:val="000000"/>
          <w:sz w:val="28"/>
          <w:szCs w:val="28"/>
        </w:rPr>
        <w:t>4.</w:t>
      </w:r>
      <w:r>
        <w:rPr>
          <w:rStyle w:val="a3"/>
          <w:color w:val="000000"/>
          <w:sz w:val="28"/>
          <w:szCs w:val="28"/>
        </w:rPr>
        <w:t> </w:t>
      </w:r>
      <w:r w:rsidRPr="00325805">
        <w:rPr>
          <w:rStyle w:val="a3"/>
          <w:color w:val="000000"/>
          <w:sz w:val="28"/>
          <w:szCs w:val="28"/>
        </w:rPr>
        <w:t>Книга</w:t>
      </w:r>
      <w:r>
        <w:t> </w:t>
      </w:r>
      <w:r w:rsidRPr="00325805">
        <w:rPr>
          <w:rStyle w:val="a3"/>
          <w:color w:val="000000"/>
          <w:sz w:val="28"/>
          <w:szCs w:val="28"/>
        </w:rPr>
        <w:t>(музыка,</w:t>
      </w:r>
      <w:r>
        <w:rPr>
          <w:rStyle w:val="a3"/>
          <w:color w:val="000000"/>
          <w:sz w:val="28"/>
          <w:szCs w:val="28"/>
        </w:rPr>
        <w:t> </w:t>
      </w:r>
      <w:r w:rsidRPr="00325805">
        <w:rPr>
          <w:rStyle w:val="a3"/>
          <w:color w:val="000000"/>
          <w:sz w:val="28"/>
          <w:szCs w:val="28"/>
        </w:rPr>
        <w:t>спектакль,</w:t>
      </w:r>
      <w:r>
        <w:rPr>
          <w:rStyle w:val="a3"/>
          <w:color w:val="000000"/>
          <w:sz w:val="28"/>
          <w:szCs w:val="28"/>
        </w:rPr>
        <w:t> </w:t>
      </w:r>
      <w:bookmarkStart w:id="0" w:name="_GoBack"/>
      <w:bookmarkEnd w:id="0"/>
      <w:r w:rsidRPr="00325805">
        <w:rPr>
          <w:rStyle w:val="a3"/>
          <w:color w:val="000000"/>
          <w:sz w:val="28"/>
          <w:szCs w:val="28"/>
        </w:rPr>
        <w:t>фильм) —</w:t>
      </w:r>
      <w:r>
        <w:rPr>
          <w:rStyle w:val="a3"/>
          <w:color w:val="000000"/>
          <w:sz w:val="28"/>
          <w:szCs w:val="28"/>
        </w:rPr>
        <w:t> </w:t>
      </w:r>
      <w:r w:rsidRPr="00325805">
        <w:rPr>
          <w:rStyle w:val="a3"/>
          <w:color w:val="000000"/>
          <w:sz w:val="28"/>
          <w:szCs w:val="28"/>
        </w:rPr>
        <w:t>про</w:t>
      </w:r>
      <w:r>
        <w:rPr>
          <w:rStyle w:val="a3"/>
          <w:color w:val="000000"/>
          <w:sz w:val="28"/>
          <w:szCs w:val="28"/>
        </w:rPr>
        <w:t> </w:t>
      </w:r>
      <w:r w:rsidRPr="00325805">
        <w:rPr>
          <w:rStyle w:val="a3"/>
          <w:color w:val="000000"/>
          <w:sz w:val="28"/>
          <w:szCs w:val="28"/>
        </w:rPr>
        <w:t>меня.</w:t>
      </w:r>
      <w:r w:rsidRPr="00325805">
        <w:rPr>
          <w:b/>
          <w:bCs/>
          <w:color w:val="000000"/>
          <w:sz w:val="28"/>
          <w:szCs w:val="28"/>
        </w:rPr>
        <w:br/>
      </w:r>
      <w:r w:rsidRPr="00325805">
        <w:rPr>
          <w:b/>
          <w:bCs/>
          <w:color w:val="000000"/>
          <w:sz w:val="28"/>
          <w:szCs w:val="28"/>
        </w:rPr>
        <w:br/>
      </w:r>
      <w:r w:rsidRPr="00325805">
        <w:rPr>
          <w:color w:val="000000"/>
          <w:sz w:val="28"/>
          <w:szCs w:val="28"/>
        </w:rPr>
        <w:t>Тематическое направление позволяет высказаться о произведении различных видов искусства (литература, музыка, театр или кино, в том числе мульт</w:t>
      </w:r>
      <w:r w:rsidRPr="00325805">
        <w:rPr>
          <w:color w:val="000000"/>
          <w:sz w:val="28"/>
          <w:szCs w:val="28"/>
        </w:rPr>
        <w:t>и</w:t>
      </w:r>
      <w:r w:rsidRPr="00325805">
        <w:rPr>
          <w:color w:val="000000"/>
          <w:sz w:val="28"/>
          <w:szCs w:val="28"/>
        </w:rPr>
        <w:t>пликационное или документальное), которое является личностно важным для автора</w:t>
      </w:r>
      <w:r>
        <w:rPr>
          <w:color w:val="000000"/>
          <w:sz w:val="28"/>
          <w:szCs w:val="28"/>
        </w:rPr>
        <w:t> </w:t>
      </w:r>
      <w:r w:rsidRPr="00325805">
        <w:rPr>
          <w:color w:val="000000"/>
          <w:sz w:val="28"/>
          <w:szCs w:val="28"/>
        </w:rPr>
        <w:t>сочинения.</w:t>
      </w:r>
      <w:r w:rsidRPr="00325805">
        <w:rPr>
          <w:color w:val="000000"/>
          <w:sz w:val="28"/>
          <w:szCs w:val="28"/>
        </w:rPr>
        <w:br/>
      </w:r>
      <w:r w:rsidRPr="00325805">
        <w:rPr>
          <w:color w:val="000000"/>
          <w:sz w:val="28"/>
          <w:szCs w:val="28"/>
        </w:rPr>
        <w:br/>
        <w:t>В сочинении раскроются читательские (зрительские, музыкальные) предп</w:t>
      </w:r>
      <w:r w:rsidRPr="00325805">
        <w:rPr>
          <w:color w:val="000000"/>
          <w:sz w:val="28"/>
          <w:szCs w:val="28"/>
        </w:rPr>
        <w:t>о</w:t>
      </w:r>
      <w:r w:rsidRPr="00325805">
        <w:rPr>
          <w:color w:val="000000"/>
          <w:sz w:val="28"/>
          <w:szCs w:val="28"/>
        </w:rPr>
        <w:t>чтения, выпускник даст собственные интерпретации значимого для него пр</w:t>
      </w:r>
      <w:r w:rsidRPr="00325805">
        <w:rPr>
          <w:color w:val="000000"/>
          <w:sz w:val="28"/>
          <w:szCs w:val="28"/>
        </w:rPr>
        <w:t>о</w:t>
      </w:r>
      <w:r w:rsidRPr="00325805">
        <w:rPr>
          <w:color w:val="000000"/>
          <w:sz w:val="28"/>
          <w:szCs w:val="28"/>
        </w:rPr>
        <w:t xml:space="preserve">изведения. Мотивировка выбора произведения может быть разной: сильное эстетическое впечатление, совпадение изображенных событий с жизненным </w:t>
      </w:r>
      <w:r w:rsidRPr="00325805">
        <w:rPr>
          <w:color w:val="000000"/>
          <w:sz w:val="28"/>
          <w:szCs w:val="28"/>
        </w:rPr>
        <w:lastRenderedPageBreak/>
        <w:t>опытом выпускника, актуальность проблематики, близость психологических и мировоззренческих</w:t>
      </w:r>
      <w:r>
        <w:rPr>
          <w:color w:val="000000"/>
          <w:sz w:val="28"/>
          <w:szCs w:val="28"/>
        </w:rPr>
        <w:t> </w:t>
      </w:r>
      <w:r w:rsidRPr="00325805">
        <w:rPr>
          <w:color w:val="000000"/>
          <w:sz w:val="28"/>
          <w:szCs w:val="28"/>
        </w:rPr>
        <w:t>установок</w:t>
      </w:r>
      <w:r>
        <w:rPr>
          <w:color w:val="000000"/>
          <w:sz w:val="28"/>
          <w:szCs w:val="28"/>
        </w:rPr>
        <w:t> </w:t>
      </w:r>
      <w:r w:rsidRPr="00325805">
        <w:rPr>
          <w:color w:val="000000"/>
          <w:sz w:val="28"/>
          <w:szCs w:val="28"/>
        </w:rPr>
        <w:t>автора</w:t>
      </w:r>
      <w:r>
        <w:rPr>
          <w:color w:val="000000"/>
          <w:sz w:val="28"/>
          <w:szCs w:val="28"/>
        </w:rPr>
        <w:t> </w:t>
      </w:r>
      <w:r w:rsidRPr="00325805">
        <w:rPr>
          <w:color w:val="000000"/>
          <w:sz w:val="28"/>
          <w:szCs w:val="28"/>
        </w:rPr>
        <w:t>и выпускника.</w:t>
      </w:r>
      <w:r w:rsidRPr="00325805">
        <w:rPr>
          <w:color w:val="000000"/>
          <w:sz w:val="28"/>
          <w:szCs w:val="28"/>
        </w:rPr>
        <w:br/>
      </w:r>
      <w:r w:rsidRPr="00325805">
        <w:rPr>
          <w:color w:val="000000"/>
          <w:sz w:val="28"/>
          <w:szCs w:val="28"/>
        </w:rPr>
        <w:br/>
        <w:t>Высказываясь о произведении искусства с опорой на собственный опыт осмысления жизни, участник может привлечь при аргументации примеры из художественных текстов (включая сценарии), мемуаров, дневников, пу</w:t>
      </w:r>
      <w:r w:rsidRPr="00325805">
        <w:rPr>
          <w:color w:val="000000"/>
          <w:sz w:val="28"/>
          <w:szCs w:val="28"/>
        </w:rPr>
        <w:t>б</w:t>
      </w:r>
      <w:r w:rsidRPr="00325805">
        <w:rPr>
          <w:color w:val="000000"/>
          <w:sz w:val="28"/>
          <w:szCs w:val="28"/>
        </w:rPr>
        <w:t>лицистики, а также из искусствоведческих трудов критиков и ученых.</w:t>
      </w:r>
      <w:r w:rsidRPr="00325805">
        <w:rPr>
          <w:b/>
          <w:bCs/>
          <w:color w:val="000000"/>
          <w:sz w:val="28"/>
          <w:szCs w:val="28"/>
        </w:rPr>
        <w:br/>
      </w:r>
      <w:r w:rsidRPr="00325805">
        <w:rPr>
          <w:b/>
          <w:bCs/>
          <w:color w:val="000000"/>
          <w:sz w:val="28"/>
          <w:szCs w:val="28"/>
        </w:rPr>
        <w:br/>
      </w:r>
      <w:r w:rsidRPr="00325805">
        <w:rPr>
          <w:b/>
          <w:bCs/>
          <w:color w:val="000000"/>
          <w:sz w:val="28"/>
          <w:szCs w:val="28"/>
        </w:rPr>
        <w:br/>
      </w:r>
      <w:r w:rsidRPr="00325805">
        <w:rPr>
          <w:rStyle w:val="a3"/>
          <w:color w:val="000000"/>
          <w:sz w:val="28"/>
          <w:szCs w:val="28"/>
        </w:rPr>
        <w:t>5. Кому на Руси жить хорошо? — вопрос гражданина.</w:t>
      </w:r>
      <w:r w:rsidRPr="00325805">
        <w:rPr>
          <w:b/>
          <w:bCs/>
          <w:color w:val="000000"/>
          <w:sz w:val="28"/>
          <w:szCs w:val="28"/>
        </w:rPr>
        <w:br/>
      </w:r>
      <w:r w:rsidRPr="00325805">
        <w:rPr>
          <w:b/>
          <w:bCs/>
          <w:color w:val="000000"/>
          <w:sz w:val="28"/>
          <w:szCs w:val="28"/>
        </w:rPr>
        <w:br/>
      </w:r>
      <w:r w:rsidRPr="00325805">
        <w:rPr>
          <w:color w:val="000000"/>
          <w:sz w:val="28"/>
          <w:szCs w:val="28"/>
        </w:rPr>
        <w:t>Тематическое направление сформулировано с отсылкой к известной поэме Н. А. Некрасова, 200-летие со дня рождения которого отмечается в конце 2021 г. Поставленный вопрос дает возможность рассуждать о самом понятии «гражданин», об общественной справедливости и личной ответственности гражданина, о счастье и долге, о причинах социальных пороков и способах их устранения, о необходимости помогать тем, у кого возникли жизненные проблемы, о путях совершенствования общественного и государственного устройства.</w:t>
      </w:r>
      <w:r w:rsidRPr="00325805">
        <w:rPr>
          <w:color w:val="000000"/>
          <w:sz w:val="28"/>
          <w:szCs w:val="28"/>
        </w:rPr>
        <w:br/>
      </w:r>
      <w:r w:rsidRPr="00325805">
        <w:rPr>
          <w:color w:val="000000"/>
          <w:sz w:val="28"/>
          <w:szCs w:val="28"/>
        </w:rPr>
        <w:br/>
        <w:t>Темы сочинений, ориентированные на широкий круг социально-философских вопросов, позволят соотнести историю и современность, оп</w:t>
      </w:r>
      <w:r w:rsidRPr="00325805">
        <w:rPr>
          <w:color w:val="000000"/>
          <w:sz w:val="28"/>
          <w:szCs w:val="28"/>
        </w:rPr>
        <w:t>е</w:t>
      </w:r>
      <w:r w:rsidRPr="00325805">
        <w:rPr>
          <w:color w:val="000000"/>
          <w:sz w:val="28"/>
          <w:szCs w:val="28"/>
        </w:rPr>
        <w:t>реться на читательский кругозор и опыт социально-значимой деятельности выпускника.</w:t>
      </w:r>
      <w:r w:rsidRPr="00325805">
        <w:rPr>
          <w:color w:val="000000"/>
          <w:sz w:val="28"/>
          <w:szCs w:val="28"/>
        </w:rPr>
        <w:br/>
      </w:r>
      <w:r w:rsidRPr="00325805">
        <w:rPr>
          <w:color w:val="000000"/>
          <w:sz w:val="28"/>
          <w:szCs w:val="28"/>
        </w:rPr>
        <w:br/>
        <w:t>При раскрытии тем этого направления можно привлечь для аргументации примеры из художественной, исторической, психологической, философской литературы и публицистики, обозначая при их интерпретации свою гражда</w:t>
      </w:r>
      <w:r w:rsidRPr="00325805">
        <w:rPr>
          <w:color w:val="000000"/>
          <w:sz w:val="28"/>
          <w:szCs w:val="28"/>
        </w:rPr>
        <w:t>н</w:t>
      </w:r>
      <w:r w:rsidRPr="00325805">
        <w:rPr>
          <w:color w:val="000000"/>
          <w:sz w:val="28"/>
          <w:szCs w:val="28"/>
        </w:rPr>
        <w:t>скую и нравственную позицию.</w:t>
      </w:r>
    </w:p>
    <w:sectPr w:rsidR="00200626" w:rsidRPr="003258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805"/>
    <w:rsid w:val="00200626"/>
    <w:rsid w:val="00325805"/>
    <w:rsid w:val="00D71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1C88"/>
    <w:rPr>
      <w:rFonts w:ascii="Times New Roman" w:hAnsi="Times New Roman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32580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1C88"/>
    <w:rPr>
      <w:rFonts w:ascii="Times New Roman" w:hAnsi="Times New Roman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32580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814</Words>
  <Characters>4645</Characters>
  <Application>Microsoft Office Word</Application>
  <DocSecurity>0</DocSecurity>
  <Lines>38</Lines>
  <Paragraphs>10</Paragraphs>
  <ScaleCrop>false</ScaleCrop>
  <Company/>
  <LinksUpToDate>false</LinksUpToDate>
  <CharactersWithSpaces>5449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СЦРО</dc:creator>
  <cp:lastModifiedBy>СЦРО</cp:lastModifiedBy>
  <cp:revision>1</cp:revision>
  <dcterms:created xsi:type="dcterms:W3CDTF">2021-09-24T08:40:00Z</dcterms:created>
  <dcterms:modified xsi:type="dcterms:W3CDTF">2021-09-24T08:46:00Z</dcterms:modified>
</cp:coreProperties>
</file>